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F63BF3E" w:rsidR="0083430E" w:rsidRPr="00385905" w:rsidRDefault="00F22DF2"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Parkfield Medical Centre</w:t>
      </w: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67D150AB" w14:textId="69D04ED3"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009CD">
        <w:rPr>
          <w:rFonts w:ascii="Arial" w:hAnsi="Arial" w:cs="Arial"/>
          <w:b/>
          <w:bCs/>
          <w:sz w:val="20"/>
          <w:szCs w:val="20"/>
          <w:lang w:eastAsia="en-GB"/>
        </w:rPr>
        <w:t>3</w:t>
      </w:r>
    </w:p>
    <w:p w14:paraId="137D3196" w14:textId="13C1B1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009CD">
        <w:rPr>
          <w:rFonts w:ascii="Arial" w:hAnsi="Arial" w:cs="Arial"/>
          <w:b/>
          <w:bCs/>
          <w:sz w:val="20"/>
          <w:szCs w:val="20"/>
          <w:lang w:eastAsia="en-GB"/>
        </w:rPr>
        <w:t>08/03/2024</w:t>
      </w:r>
    </w:p>
    <w:p w14:paraId="796D6A45" w14:textId="7592DCA3" w:rsidR="00385905" w:rsidRDefault="00385905">
      <w:pPr>
        <w:spacing w:after="0" w:line="240" w:lineRule="auto"/>
        <w:rPr>
          <w:rFonts w:ascii="Arial" w:hAnsi="Arial" w:cs="Arial"/>
          <w:b/>
          <w:bCs/>
          <w:sz w:val="20"/>
          <w:szCs w:val="20"/>
          <w:lang w:eastAsia="en-GB"/>
        </w:rPr>
      </w:pPr>
    </w:p>
    <w:p w14:paraId="18579031" w14:textId="76DAF128" w:rsidR="00754729" w:rsidRPr="005E1E0E" w:rsidRDefault="00F22DF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Parkfield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6ABC7A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F22DF2">
        <w:rPr>
          <w:rFonts w:ascii="Arial" w:hAnsi="Arial" w:cs="Arial"/>
          <w:sz w:val="20"/>
          <w:szCs w:val="20"/>
        </w:rPr>
        <w:t>Parkfield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90D8F8A" w:rsidR="00E37206" w:rsidRPr="005E1E0E" w:rsidRDefault="00F22DF2" w:rsidP="00E37206">
      <w:pPr>
        <w:widowControl w:val="0"/>
        <w:spacing w:after="280"/>
        <w:rPr>
          <w:rFonts w:ascii="Arial" w:hAnsi="Arial" w:cs="Arial"/>
          <w:sz w:val="20"/>
          <w:szCs w:val="20"/>
        </w:rPr>
      </w:pPr>
      <w:r>
        <w:rPr>
          <w:rFonts w:ascii="Arial" w:hAnsi="Arial" w:cs="Arial"/>
          <w:sz w:val="20"/>
          <w:szCs w:val="20"/>
        </w:rPr>
        <w:t>Parkfield Medical Centre</w:t>
      </w:r>
      <w:r w:rsidR="00E37206" w:rsidRPr="005E1E0E">
        <w:rPr>
          <w:rFonts w:ascii="Arial" w:hAnsi="Arial" w:cs="Arial"/>
          <w:sz w:val="20"/>
          <w:szCs w:val="20"/>
        </w:rPr>
        <w:t xml:space="preserve"> will be </w:t>
      </w:r>
      <w:proofErr w:type="gramStart"/>
      <w:r w:rsidR="00E37206" w:rsidRPr="005E1E0E">
        <w:rPr>
          <w:rFonts w:ascii="Arial" w:hAnsi="Arial" w:cs="Arial"/>
          <w:sz w:val="20"/>
          <w:szCs w:val="20"/>
        </w:rPr>
        <w:t>what’s</w:t>
      </w:r>
      <w:proofErr w:type="gramEnd"/>
      <w:r w:rsidR="00E37206" w:rsidRPr="005E1E0E">
        <w:rPr>
          <w:rFonts w:ascii="Arial" w:hAnsi="Arial" w:cs="Arial"/>
          <w:sz w:val="20"/>
          <w:szCs w:val="20"/>
        </w:rPr>
        <w:t xml:space="preserve">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Records about you may include the following information</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6131D4D9" w:rsidR="00E40334" w:rsidRPr="00B229A9" w:rsidRDefault="008F3418" w:rsidP="00C75C0F">
      <w:pPr>
        <w:pStyle w:val="ListParagraph"/>
        <w:numPr>
          <w:ilvl w:val="0"/>
          <w:numId w:val="22"/>
        </w:numPr>
        <w:spacing w:before="240" w:after="240" w:line="240" w:lineRule="auto"/>
        <w:jc w:val="both"/>
        <w:rPr>
          <w:rFonts w:cs="Arial"/>
        </w:rPr>
      </w:pPr>
      <w:r w:rsidRPr="00B229A9">
        <w:rPr>
          <w:rFont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w:t>
      </w:r>
      <w:proofErr w:type="gramEnd"/>
      <w:r w:rsidRPr="00E40334">
        <w:rPr>
          <w:rFonts w:cs="Arial"/>
        </w:rPr>
        <w:t xml:space="preserve">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4ADCCB18" w:rsidR="002C02DF" w:rsidRPr="00A73EFC" w:rsidRDefault="00F22DF2" w:rsidP="002C02DF">
      <w:pPr>
        <w:pStyle w:val="nhsd-t-body"/>
        <w:rPr>
          <w:rFonts w:ascii="Arial" w:hAnsi="Arial" w:cs="Arial"/>
          <w:color w:val="000000" w:themeColor="text1"/>
          <w:sz w:val="22"/>
          <w:szCs w:val="22"/>
        </w:rPr>
      </w:pPr>
      <w:r>
        <w:rPr>
          <w:rFonts w:ascii="Arial" w:hAnsi="Arial" w:cs="Arial"/>
          <w:color w:val="000000" w:themeColor="text1"/>
          <w:sz w:val="22"/>
          <w:szCs w:val="22"/>
        </w:rPr>
        <w:t>Parkfield Medical Centre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4FBF6D76" w:rsidR="00B229A9" w:rsidRDefault="00B229A9">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br w:type="page"/>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0B9F3F58" w:rsidR="0011390F" w:rsidRDefault="0011390F" w:rsidP="0011390F">
      <w:pPr>
        <w:rPr>
          <w:rFonts w:ascii="Arial" w:hAnsi="Arial" w:cs="Arial"/>
          <w:sz w:val="20"/>
          <w:szCs w:val="20"/>
        </w:rPr>
      </w:pPr>
      <w:r w:rsidRPr="006229DE">
        <w:rPr>
          <w:rFonts w:ascii="Arial" w:hAnsi="Arial" w:cs="Arial"/>
          <w:sz w:val="20"/>
          <w:szCs w:val="20"/>
        </w:rPr>
        <w:t xml:space="preserve">The paper patient records </w:t>
      </w:r>
      <w:proofErr w:type="gramStart"/>
      <w:r w:rsidRPr="006229DE">
        <w:rPr>
          <w:rFonts w:ascii="Arial" w:hAnsi="Arial" w:cs="Arial"/>
          <w:sz w:val="20"/>
          <w:szCs w:val="20"/>
        </w:rPr>
        <w:t>will be shared</w:t>
      </w:r>
      <w:proofErr w:type="gramEnd"/>
      <w:r w:rsidRPr="006229DE">
        <w:rPr>
          <w:rFonts w:ascii="Arial" w:hAnsi="Arial" w:cs="Arial"/>
          <w:sz w:val="20"/>
          <w:szCs w:val="20"/>
        </w:rPr>
        <w:t xml:space="preserve"> with </w:t>
      </w:r>
      <w:r w:rsidR="00F22DF2">
        <w:rPr>
          <w:rFonts w:ascii="Arial" w:hAnsi="Arial" w:cs="Arial"/>
          <w:sz w:val="20"/>
          <w:szCs w:val="20"/>
        </w:rPr>
        <w:t>NEC Software Solutions</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proofErr w:type="gramStart"/>
      <w:r w:rsidRPr="00553D6F">
        <w:rPr>
          <w:rFonts w:asciiTheme="majorHAnsi" w:hAnsiTheme="majorHAnsi" w:cstheme="majorHAnsi"/>
          <w:color w:val="000000"/>
        </w:rPr>
        <w:t>:</w:t>
      </w:r>
      <w:proofErr w:type="gramEnd"/>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r>
      <w:proofErr w:type="gramStart"/>
      <w:r w:rsidRPr="00553D6F">
        <w:rPr>
          <w:rFonts w:asciiTheme="majorHAnsi" w:hAnsiTheme="majorHAnsi" w:cstheme="majorHAnsi"/>
          <w:color w:val="000000"/>
        </w:rP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r>
      <w:proofErr w:type="gramEnd"/>
      <w:r w:rsidRPr="00553D6F">
        <w:rPr>
          <w:rFonts w:asciiTheme="majorHAnsi" w:hAnsiTheme="majorHAnsi" w:cstheme="majorHAnsi"/>
          <w:color w:val="000000"/>
        </w:rPr>
        <w:t>Individual study consent forms will detail how to withdraw consent and who to contact, this will usually be via the study sponsor.</w:t>
      </w: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Practice </w:t>
      </w:r>
      <w:proofErr w:type="gramStart"/>
      <w:r w:rsidRPr="005E1E0E">
        <w:rPr>
          <w:rFonts w:ascii="Arial" w:eastAsia="Times New Roman" w:hAnsi="Arial" w:cs="Arial"/>
          <w:sz w:val="20"/>
          <w:szCs w:val="20"/>
          <w:lang w:eastAsia="en-GB"/>
        </w:rPr>
        <w:t>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w:t>
      </w:r>
      <w:proofErr w:type="gramEnd"/>
      <w:r w:rsidR="008A351A" w:rsidRPr="005E1E0E">
        <w:rPr>
          <w:rFonts w:ascii="Arial" w:eastAsia="Times New Roman" w:hAnsi="Arial" w:cs="Arial"/>
          <w:sz w:val="20"/>
          <w:szCs w:val="20"/>
          <w:lang w:eastAsia="en-GB"/>
        </w:rPr>
        <w:t>.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F22DF2"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treat the data we hold with great care. All </w:t>
      </w:r>
      <w:proofErr w:type="gramStart"/>
      <w:r w:rsidRPr="001A7F1F">
        <w:rPr>
          <w:rFonts w:ascii="Arial" w:hAnsi="Arial" w:cs="Arial"/>
          <w:color w:val="000000" w:themeColor="text1"/>
          <w:sz w:val="20"/>
          <w:szCs w:val="20"/>
        </w:rPr>
        <w:t>data which is shared by NHS England</w:t>
      </w:r>
      <w:proofErr w:type="gramEnd"/>
      <w:r w:rsidRPr="001A7F1F">
        <w:rPr>
          <w:rFonts w:ascii="Arial" w:hAnsi="Arial" w:cs="Arial"/>
          <w:color w:val="000000" w:themeColor="text1"/>
          <w:sz w:val="20"/>
          <w:szCs w:val="20"/>
        </w:rPr>
        <w:t xml:space="preserve">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40E1922D" w:rsidR="00A200C1"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28B1A63C" w14:textId="77777777" w:rsidR="00B229A9" w:rsidRPr="005E1E0E" w:rsidRDefault="00B229A9" w:rsidP="00A200C1">
      <w:pPr>
        <w:widowControl w:val="0"/>
        <w:rPr>
          <w:rFonts w:ascii="Arial" w:hAnsi="Arial" w:cs="Arial"/>
          <w:sz w:val="20"/>
          <w:szCs w:val="20"/>
        </w:rPr>
      </w:pP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D34044A"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F22DF2">
        <w:rPr>
          <w:rFonts w:ascii="Arial" w:hAnsi="Arial" w:cs="Arial"/>
          <w:sz w:val="20"/>
          <w:szCs w:val="20"/>
        </w:rPr>
        <w:t>Parkfield Medical Centre</w:t>
      </w:r>
      <w:r w:rsidR="009A2DD7" w:rsidRPr="005E1E0E">
        <w:rPr>
          <w:rFonts w:ascii="Arial" w:hAnsi="Arial" w:cs="Arial"/>
          <w:sz w:val="20"/>
          <w:szCs w:val="20"/>
        </w:rPr>
        <w:t xml:space="preserve"> an appropriate </w:t>
      </w:r>
      <w:proofErr w:type="gramStart"/>
      <w:r w:rsidR="009A2DD7" w:rsidRPr="005E1E0E">
        <w:rPr>
          <w:rFonts w:ascii="Arial" w:hAnsi="Arial" w:cs="Arial"/>
          <w:sz w:val="20"/>
          <w:szCs w:val="20"/>
        </w:rPr>
        <w:t>contract</w:t>
      </w:r>
      <w:proofErr w:type="gramEnd"/>
      <w:r w:rsidR="009A2DD7" w:rsidRPr="005E1E0E">
        <w:rPr>
          <w:rFonts w:ascii="Arial" w:hAnsi="Arial" w:cs="Arial"/>
          <w:sz w:val="20"/>
          <w:szCs w:val="20"/>
        </w:rPr>
        <w:t xml:space="preserve">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w:t>
      </w:r>
      <w:proofErr w:type="gramStart"/>
      <w:r w:rsidR="009A2DD7" w:rsidRPr="005E1E0E">
        <w:rPr>
          <w:rFonts w:ascii="Arial" w:hAnsi="Arial" w:cs="Arial"/>
          <w:sz w:val="20"/>
          <w:szCs w:val="20"/>
          <w:lang w:eastAsia="en-GB"/>
        </w:rPr>
        <w:t>has been withdrawn</w:t>
      </w:r>
      <w:proofErr w:type="gramEnd"/>
      <w:r w:rsidR="009A2DD7" w:rsidRPr="005E1E0E">
        <w:rPr>
          <w:rFonts w:ascii="Arial" w:hAnsi="Arial" w:cs="Arial"/>
          <w:sz w:val="20"/>
          <w:szCs w:val="20"/>
          <w:lang w:eastAsia="en-GB"/>
        </w:rPr>
        <w:t xml:space="preserve">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2B4AAA9" w14:textId="77777777" w:rsidR="00B229A9" w:rsidRDefault="00B229A9">
      <w:pPr>
        <w:spacing w:after="0" w:line="240" w:lineRule="auto"/>
        <w:rPr>
          <w:rFonts w:ascii="Arial" w:eastAsia="Times New Roman" w:hAnsi="Arial" w:cs="Arial"/>
          <w:sz w:val="20"/>
          <w:szCs w:val="20"/>
          <w:lang w:eastAsia="en-GB"/>
        </w:rPr>
      </w:pPr>
      <w:r>
        <w:rPr>
          <w:rFonts w:ascii="Arial" w:hAnsi="Arial" w:cs="Arial"/>
          <w:sz w:val="20"/>
          <w:szCs w:val="20"/>
        </w:rPr>
        <w:br w:type="page"/>
      </w:r>
    </w:p>
    <w:p w14:paraId="234BC8C5" w14:textId="42431620"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t>
      </w:r>
      <w:proofErr w:type="gramStart"/>
      <w:r w:rsidRPr="009B6561">
        <w:rPr>
          <w:rFonts w:ascii="Arial" w:hAnsi="Arial" w:cs="Arial"/>
          <w:sz w:val="20"/>
          <w:szCs w:val="20"/>
        </w:rPr>
        <w:t>were introduced</w:t>
      </w:r>
      <w:proofErr w:type="gramEnd"/>
      <w:r w:rsidRPr="009B6561">
        <w:rPr>
          <w:rFonts w:ascii="Arial" w:hAnsi="Arial" w:cs="Arial"/>
          <w:sz w:val="20"/>
          <w:szCs w:val="20"/>
        </w:rPr>
        <w:t xml:space="preserve">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w:t>
      </w:r>
      <w:proofErr w:type="gramStart"/>
      <w:r w:rsidRPr="004E2C36">
        <w:rPr>
          <w:rFonts w:ascii="Arial" w:hAnsi="Arial" w:cs="Arial"/>
          <w:sz w:val="20"/>
          <w:szCs w:val="20"/>
        </w:rPr>
        <w:t>data which is shared by NHS Digital</w:t>
      </w:r>
      <w:proofErr w:type="gramEnd"/>
      <w:r w:rsidRPr="004E2C36">
        <w:rPr>
          <w:rFonts w:ascii="Arial" w:hAnsi="Arial" w:cs="Arial"/>
          <w:sz w:val="20"/>
          <w:szCs w:val="20"/>
        </w:rPr>
        <w:t xml:space="preserve">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proofErr w:type="gramStart"/>
      <w:r w:rsidRPr="004E2C36">
        <w:rPr>
          <w:rFonts w:ascii="Arial" w:hAnsi="Arial" w:cs="Arial"/>
          <w:sz w:val="20"/>
          <w:szCs w:val="20"/>
        </w:rPr>
        <w:t>There are a number of organisations who are likely to need access to different elements of patient data from the General Practice Data for Planning and Research collection.</w:t>
      </w:r>
      <w:proofErr w:type="gramEnd"/>
      <w:r w:rsidRPr="004E2C36">
        <w:rPr>
          <w:rFonts w:ascii="Arial" w:hAnsi="Arial" w:cs="Arial"/>
          <w:sz w:val="20"/>
          <w:szCs w:val="20"/>
        </w:rPr>
        <w:t xml:space="preserve">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158875D0" w14:textId="77777777" w:rsidR="00B229A9" w:rsidRDefault="00B229A9">
      <w:pPr>
        <w:spacing w:after="0" w:line="240" w:lineRule="auto"/>
        <w:rPr>
          <w:rFonts w:ascii="Arial" w:eastAsia="Times New Roman" w:hAnsi="Arial" w:cs="Arial"/>
          <w:sz w:val="20"/>
          <w:szCs w:val="20"/>
          <w:lang w:eastAsia="en-GB"/>
        </w:rPr>
      </w:pPr>
      <w:r>
        <w:rPr>
          <w:rFonts w:ascii="Arial" w:hAnsi="Arial" w:cs="Arial"/>
          <w:sz w:val="20"/>
          <w:szCs w:val="20"/>
        </w:rPr>
        <w:br w:type="page"/>
      </w:r>
    </w:p>
    <w:p w14:paraId="01BC37E6" w14:textId="0803D17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w:t>
      </w:r>
      <w:proofErr w:type="gramStart"/>
      <w:r w:rsidRPr="005E1E0E">
        <w:rPr>
          <w:rFonts w:ascii="Arial" w:hAnsi="Arial" w:cs="Arial"/>
          <w:sz w:val="20"/>
          <w:szCs w:val="20"/>
        </w:rPr>
        <w:t>3rd</w:t>
      </w:r>
      <w:proofErr w:type="gramEnd"/>
      <w:r w:rsidRPr="005E1E0E">
        <w:rPr>
          <w:rFonts w:ascii="Arial" w:hAnsi="Arial" w:cs="Arial"/>
          <w:sz w:val="20"/>
          <w:szCs w:val="20"/>
        </w:rPr>
        <w:t xml:space="preserve">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t>
      </w:r>
      <w:proofErr w:type="gramStart"/>
      <w:r w:rsidRPr="005E1E0E">
        <w:rPr>
          <w:rFonts w:ascii="Arial" w:hAnsi="Arial" w:cs="Arial"/>
          <w:sz w:val="20"/>
          <w:szCs w:val="20"/>
        </w:rPr>
        <w:t>will be used</w:t>
      </w:r>
      <w:proofErr w:type="gramEnd"/>
      <w:r w:rsidRPr="005E1E0E">
        <w:rPr>
          <w:rFonts w:ascii="Arial" w:hAnsi="Arial" w:cs="Arial"/>
          <w:sz w:val="20"/>
          <w:szCs w:val="20"/>
        </w:rPr>
        <w:t xml:space="preserve">,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4F3D9649"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F22DF2">
        <w:rPr>
          <w:rFonts w:ascii="Arial" w:hAnsi="Arial" w:cs="Arial"/>
          <w:sz w:val="20"/>
          <w:szCs w:val="20"/>
        </w:rPr>
        <w:t>Parkfield Medical Centre</w:t>
      </w:r>
      <w:r w:rsidR="00A87B6C" w:rsidRPr="005E1E0E">
        <w:rPr>
          <w:rFonts w:ascii="Arial" w:hAnsi="Arial" w:cs="Arial"/>
          <w:sz w:val="20"/>
          <w:szCs w:val="20"/>
        </w:rPr>
        <w:t xml:space="preserve"> an appropriate </w:t>
      </w:r>
      <w:proofErr w:type="gramStart"/>
      <w:r w:rsidR="00A87B6C" w:rsidRPr="005E1E0E">
        <w:rPr>
          <w:rFonts w:ascii="Arial" w:hAnsi="Arial" w:cs="Arial"/>
          <w:sz w:val="20"/>
          <w:szCs w:val="20"/>
        </w:rPr>
        <w:t>contract</w:t>
      </w:r>
      <w:proofErr w:type="gramEnd"/>
      <w:r w:rsidR="00A87B6C" w:rsidRPr="005E1E0E">
        <w:rPr>
          <w:rFonts w:ascii="Arial" w:hAnsi="Arial" w:cs="Arial"/>
          <w:sz w:val="20"/>
          <w:szCs w:val="20"/>
        </w:rPr>
        <w:t xml:space="preserve">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r w:rsidR="006009CD">
        <w:rPr>
          <w:rFonts w:ascii="Arial" w:hAnsi="Arial" w:cs="Arial"/>
          <w:sz w:val="20"/>
          <w:szCs w:val="20"/>
        </w:rPr>
        <w:t>-</w:t>
      </w:r>
    </w:p>
    <w:p w14:paraId="012DDE6F" w14:textId="215F9998" w:rsidR="0020197A" w:rsidRDefault="00F22DF2" w:rsidP="0020197A">
      <w:pPr>
        <w:widowControl w:val="0"/>
        <w:rPr>
          <w:rFonts w:ascii="Arial" w:hAnsi="Arial" w:cs="Arial"/>
          <w:sz w:val="20"/>
          <w:szCs w:val="20"/>
        </w:rPr>
      </w:pPr>
      <w:hyperlink r:id="rId51" w:history="1">
        <w:r w:rsidR="006009CD" w:rsidRPr="006009CD">
          <w:rPr>
            <w:rStyle w:val="Hyperlink"/>
            <w:rFonts w:ascii="Arial" w:hAnsi="Arial" w:cs="Arial"/>
            <w:sz w:val="20"/>
            <w:szCs w:val="20"/>
          </w:rPr>
          <w:t>https://transform.england.nhs.uk/media/documents/NHSX_Records_Management_CoP_V7.pdf</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1376868B"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4C7CED">
        <w:rPr>
          <w:rFonts w:ascii="Arial" w:hAnsi="Arial" w:cs="Arial"/>
          <w:sz w:val="20"/>
          <w:szCs w:val="20"/>
          <w:shd w:val="clear" w:color="auto" w:fill="FFFFFF"/>
        </w:rPr>
        <w:t>North Solihull PCN</w:t>
      </w:r>
      <w:r>
        <w:rPr>
          <w:rFonts w:ascii="Arial" w:hAnsi="Arial" w:cs="Arial"/>
          <w:sz w:val="20"/>
          <w:szCs w:val="20"/>
          <w:shd w:val="clear" w:color="auto" w:fill="FFFFFF"/>
        </w:rPr>
        <w:t>.  Other members of the network are:</w:t>
      </w:r>
    </w:p>
    <w:p w14:paraId="30D4C244" w14:textId="33E93674" w:rsidR="003607F2"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Arran Medical Centre</w:t>
      </w:r>
    </w:p>
    <w:p w14:paraId="14DACB26" w14:textId="63BF6001"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Sheldon Medical Centre</w:t>
      </w:r>
    </w:p>
    <w:p w14:paraId="3FD2FB1B" w14:textId="7BBC0CE6"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Bosworth Medical Centre</w:t>
      </w:r>
    </w:p>
    <w:p w14:paraId="7847C49E" w14:textId="0666A0D6"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Chester Road Surgery</w:t>
      </w:r>
    </w:p>
    <w:p w14:paraId="2A34D88F" w14:textId="3598E0B4"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The Castle Practice</w:t>
      </w:r>
    </w:p>
    <w:p w14:paraId="44F12777" w14:textId="34621270"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Croft Medical Centre</w:t>
      </w:r>
    </w:p>
    <w:p w14:paraId="316A2855" w14:textId="7663546E"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Coventry Road Practice</w:t>
      </w:r>
    </w:p>
    <w:p w14:paraId="5BAB0422" w14:textId="6C425609"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Kingshurst Medical Centre</w:t>
      </w:r>
    </w:p>
    <w:p w14:paraId="47EB89D6" w14:textId="07C2F927"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Green Lane Surgery</w:t>
      </w:r>
    </w:p>
    <w:p w14:paraId="5DDCFFF8" w14:textId="2AA7E66C"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Sheldon Health Road Surgery</w:t>
      </w:r>
    </w:p>
    <w:p w14:paraId="063F80C0" w14:textId="2FCF294C"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Manor House Lane Surgery</w:t>
      </w:r>
    </w:p>
    <w:p w14:paraId="3970048E" w14:textId="1E2A84A6"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Marston Green Surgery</w:t>
      </w:r>
    </w:p>
    <w:p w14:paraId="602F9916" w14:textId="05D7F803" w:rsidR="004C7CED" w:rsidRDefault="004C7CED" w:rsidP="00053A58">
      <w:pPr>
        <w:spacing w:after="0"/>
        <w:ind w:left="720"/>
        <w:rPr>
          <w:rFonts w:ascii="Arial" w:hAnsi="Arial" w:cs="Arial"/>
          <w:sz w:val="20"/>
          <w:szCs w:val="20"/>
          <w:shd w:val="clear" w:color="auto" w:fill="FFFFFF"/>
        </w:rPr>
      </w:pPr>
      <w:r>
        <w:rPr>
          <w:rFonts w:ascii="Arial" w:hAnsi="Arial" w:cs="Arial"/>
          <w:sz w:val="20"/>
          <w:szCs w:val="20"/>
          <w:shd w:val="clear" w:color="auto" w:fill="FFFFFF"/>
        </w:rPr>
        <w:t>Rowlands Road Surgery</w:t>
      </w:r>
    </w:p>
    <w:p w14:paraId="7653418D" w14:textId="77777777" w:rsidR="00053A58" w:rsidRDefault="00053A58" w:rsidP="003607F2">
      <w:pPr>
        <w:rPr>
          <w:rFonts w:ascii="Arial" w:hAnsi="Arial" w:cs="Arial"/>
          <w:sz w:val="20"/>
          <w:szCs w:val="20"/>
        </w:rPr>
      </w:pPr>
    </w:p>
    <w:p w14:paraId="36C9F514" w14:textId="71BCE2BC"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w:t>
      </w:r>
      <w:proofErr w:type="gramStart"/>
      <w:r w:rsidRPr="006B45AE">
        <w:rPr>
          <w:rFonts w:ascii="Arial" w:hAnsi="Arial" w:cs="Arial"/>
          <w:sz w:val="20"/>
          <w:szCs w:val="20"/>
        </w:rPr>
        <w:t>;</w:t>
      </w:r>
      <w:proofErr w:type="gramEnd"/>
      <w:r w:rsidRPr="006B45AE">
        <w:rPr>
          <w:rFonts w:ascii="Arial" w:hAnsi="Arial" w:cs="Arial"/>
          <w:sz w:val="20"/>
          <w:szCs w:val="20"/>
        </w:rPr>
        <w:t xml:space="preserve">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in order to improve the quality and accessibility of primary care services. This </w:t>
      </w:r>
      <w:proofErr w:type="gramStart"/>
      <w:r w:rsidRPr="003607F2">
        <w:rPr>
          <w:rFonts w:eastAsia="Times New Roman" w:cs="Calibri"/>
          <w:lang w:eastAsia="en-GB"/>
        </w:rPr>
        <w:t>may be carried out</w:t>
      </w:r>
      <w:proofErr w:type="gramEnd"/>
      <w:r w:rsidRPr="003607F2">
        <w:rPr>
          <w:rFonts w:eastAsia="Times New Roman" w:cs="Calibri"/>
          <w:lang w:eastAsia="en-GB"/>
        </w:rPr>
        <w:t xml:space="preserve">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w:t>
      </w:r>
      <w:proofErr w:type="gramEnd"/>
      <w:r w:rsidRPr="003607F2">
        <w:rPr>
          <w:rFonts w:eastAsia="Times New Roman" w:cs="Calibri"/>
          <w:i/>
          <w:iCs/>
          <w:lang w:eastAsia="en-GB"/>
        </w:rPr>
        <w:t>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proofErr w:type="gramStart"/>
      <w:r>
        <w:rPr>
          <w:rFonts w:ascii="Arial" w:hAnsi="Arial" w:cs="Arial"/>
          <w:sz w:val="20"/>
          <w:szCs w:val="20"/>
          <w:shd w:val="clear" w:color="auto" w:fill="FFFFFF"/>
        </w:rPr>
        <w:t>y</w:t>
      </w:r>
      <w:r w:rsidRPr="00944F46">
        <w:rPr>
          <w:rFonts w:ascii="Arial" w:hAnsi="Arial" w:cs="Arial"/>
          <w:sz w:val="20"/>
          <w:szCs w:val="20"/>
          <w:shd w:val="clear" w:color="auto" w:fill="FFFFFF"/>
        </w:rPr>
        <w:t>our</w:t>
      </w:r>
      <w:proofErr w:type="gramEnd"/>
      <w:r w:rsidRPr="00944F46">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w:t>
      </w:r>
      <w:proofErr w:type="gramStart"/>
      <w:r w:rsidRPr="00944F46">
        <w:rPr>
          <w:rFonts w:ascii="Arial" w:hAnsi="Arial" w:cs="Arial"/>
          <w:sz w:val="20"/>
          <w:szCs w:val="20"/>
          <w:shd w:val="clear" w:color="auto" w:fill="FFFFFF"/>
        </w:rPr>
        <w:t>Your</w:t>
      </w:r>
      <w:proofErr w:type="gramEnd"/>
      <w:r w:rsidRPr="00944F46">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w:t>
      </w:r>
      <w:proofErr w:type="gramStart"/>
      <w:r w:rsidRPr="00944F46">
        <w:rPr>
          <w:rFonts w:ascii="Arial" w:hAnsi="Arial" w:cs="Arial"/>
          <w:sz w:val="20"/>
          <w:szCs w:val="20"/>
          <w:shd w:val="clear" w:color="auto" w:fill="FFFFFF"/>
        </w:rPr>
        <w:t>are permitted</w:t>
      </w:r>
      <w:proofErr w:type="gramEnd"/>
      <w:r w:rsidRPr="00944F46">
        <w:rPr>
          <w:rFonts w:ascii="Arial" w:hAnsi="Arial" w:cs="Arial"/>
          <w:sz w:val="20"/>
          <w:szCs w:val="20"/>
          <w:shd w:val="clear" w:color="auto" w:fill="FFFFFF"/>
        </w:rPr>
        <w:t xml:space="preserve">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proofErr w:type="gramStart"/>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roofErr w:type="gramEnd"/>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5AF6D450"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05639E">
        <w:rPr>
          <w:rFonts w:ascii="Arial" w:hAnsi="Arial" w:cs="Arial"/>
          <w:color w:val="231F20"/>
          <w:sz w:val="20"/>
          <w:szCs w:val="20"/>
        </w:rPr>
        <w:t>1</w:t>
      </w:r>
      <w:r w:rsidR="0005639E" w:rsidRPr="0005639E">
        <w:rPr>
          <w:rFonts w:ascii="Arial" w:hAnsi="Arial" w:cs="Arial"/>
          <w:color w:val="231F20"/>
          <w:sz w:val="20"/>
          <w:szCs w:val="20"/>
          <w:vertAlign w:val="superscript"/>
        </w:rPr>
        <w:t>st</w:t>
      </w:r>
      <w:r w:rsidR="0005639E">
        <w:rPr>
          <w:rFonts w:ascii="Arial" w:hAnsi="Arial" w:cs="Arial"/>
          <w:color w:val="231F20"/>
          <w:sz w:val="20"/>
          <w:szCs w:val="20"/>
        </w:rPr>
        <w:t xml:space="preserve"> November 2023</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 we use and how we use them,</w:t>
      </w:r>
      <w:proofErr w:type="gramEnd"/>
      <w:r w:rsidRPr="00E40334">
        <w:rPr>
          <w:rFonts w:ascii="Arial" w:hAnsi="Arial" w:cs="Arial"/>
          <w:sz w:val="20"/>
          <w:szCs w:val="20"/>
        </w:rPr>
        <w:t xml:space="preserve"> please see our Cookies Policy.</w:t>
      </w:r>
    </w:p>
    <w:p w14:paraId="0056CAA3" w14:textId="1EDDC531"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 xml:space="preserve">CCTV </w:t>
      </w:r>
      <w:bookmarkEnd w:id="10"/>
    </w:p>
    <w:p w14:paraId="72436745" w14:textId="77777777" w:rsidR="00B229A9" w:rsidRDefault="00B229A9" w:rsidP="00E40334">
      <w:pPr>
        <w:rPr>
          <w:rFonts w:ascii="Arial" w:hAnsi="Arial" w:cs="Arial"/>
          <w:sz w:val="20"/>
          <w:szCs w:val="20"/>
        </w:rPr>
      </w:pPr>
    </w:p>
    <w:p w14:paraId="1CA87E33" w14:textId="3CE2BDD8" w:rsidR="00E40334" w:rsidRPr="00E40334" w:rsidRDefault="00E40334" w:rsidP="00E40334">
      <w:pPr>
        <w:rPr>
          <w:rFonts w:ascii="Arial" w:hAnsi="Arial" w:cs="Arial"/>
          <w:sz w:val="20"/>
          <w:szCs w:val="20"/>
        </w:rPr>
      </w:pPr>
      <w:r w:rsidRPr="00E40334">
        <w:rPr>
          <w:rFonts w:ascii="Arial" w:hAnsi="Arial" w:cs="Arial"/>
          <w:sz w:val="20"/>
          <w:szCs w:val="20"/>
        </w:rPr>
        <w:t xml:space="preserve">CCTV </w:t>
      </w:r>
      <w:proofErr w:type="gramStart"/>
      <w:r w:rsidRPr="00E40334">
        <w:rPr>
          <w:rFonts w:ascii="Arial" w:hAnsi="Arial" w:cs="Arial"/>
          <w:sz w:val="20"/>
          <w:szCs w:val="20"/>
        </w:rPr>
        <w:t>is installed</w:t>
      </w:r>
      <w:proofErr w:type="gramEnd"/>
      <w:r w:rsidRPr="00E40334">
        <w:rPr>
          <w:rFonts w:ascii="Arial" w:hAnsi="Arial" w:cs="Arial"/>
          <w:sz w:val="20"/>
          <w:szCs w:val="20"/>
        </w:rPr>
        <w:t xml:space="preserve"> on our practice premises covering both the external area of the building and the internal area excluding consulting rooms. Images are held to improve the personal security of patients and staff whilst on the premises, and for the prevention and detection of crime. </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853FAA3" w14:textId="77777777" w:rsidR="00B229A9" w:rsidRDefault="00B229A9" w:rsidP="00E40334">
      <w:pPr>
        <w:rPr>
          <w:rFonts w:ascii="Arial" w:hAnsi="Arial" w:cs="Arial"/>
          <w:sz w:val="20"/>
          <w:szCs w:val="20"/>
        </w:rPr>
      </w:pPr>
    </w:p>
    <w:p w14:paraId="5D2E13CB" w14:textId="6199E786"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w:t>
      </w:r>
      <w:proofErr w:type="gramStart"/>
      <w:r w:rsidRPr="00E40334">
        <w:rPr>
          <w:rFonts w:ascii="Arial" w:hAnsi="Arial" w:cs="Arial"/>
          <w:sz w:val="20"/>
          <w:szCs w:val="20"/>
        </w:rPr>
        <w:t>are retained</w:t>
      </w:r>
      <w:proofErr w:type="gramEnd"/>
      <w:r w:rsidRPr="00E40334">
        <w:rPr>
          <w:rFonts w:ascii="Arial" w:hAnsi="Arial" w:cs="Arial"/>
          <w:sz w:val="20"/>
          <w:szCs w:val="20"/>
        </w:rPr>
        <w:t xml:space="preserve">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47063DB1"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F22DF2">
        <w:rPr>
          <w:rFonts w:ascii="Arial" w:eastAsia="Times New Roman" w:hAnsi="Arial" w:cs="Arial"/>
          <w:sz w:val="20"/>
          <w:szCs w:val="20"/>
          <w:lang w:eastAsia="en-GB"/>
        </w:rPr>
        <w:t xml:space="preserve">Parkfield Medical </w:t>
      </w:r>
      <w:proofErr w:type="gramStart"/>
      <w:r w:rsidR="00F22DF2">
        <w:rPr>
          <w:rFonts w:ascii="Arial" w:eastAsia="Times New Roman" w:hAnsi="Arial" w:cs="Arial"/>
          <w:sz w:val="20"/>
          <w:szCs w:val="20"/>
          <w:lang w:eastAsia="en-GB"/>
        </w:rPr>
        <w:t>Centre</w:t>
      </w:r>
      <w:proofErr w:type="gramEnd"/>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we are now obliged to inform </w:t>
      </w:r>
      <w:r w:rsidR="0005639E">
        <w:rPr>
          <w:rFonts w:ascii="Arial" w:eastAsia="Times New Roman" w:hAnsi="Arial" w:cs="Arial"/>
          <w:sz w:val="20"/>
          <w:szCs w:val="20"/>
          <w:lang w:eastAsia="en-GB"/>
        </w:rPr>
        <w:t>Birmingham and Solihull</w:t>
      </w:r>
      <w:r w:rsidRPr="00645F99">
        <w:rPr>
          <w:rFonts w:ascii="Arial" w:eastAsia="Times New Roman" w:hAnsi="Arial" w:cs="Arial"/>
          <w:sz w:val="20"/>
          <w:szCs w:val="20"/>
          <w:lang w:eastAsia="en-GB"/>
        </w:rPr>
        <w:t xml:space="preserve">,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700F5AF8" w14:textId="77777777" w:rsidR="00B229A9" w:rsidRDefault="00B229A9">
      <w:pPr>
        <w:spacing w:after="0" w:line="240" w:lineRule="auto"/>
        <w:rPr>
          <w:rFonts w:ascii="Arial" w:hAnsi="Arial" w:cs="Arial"/>
          <w:b/>
          <w:sz w:val="20"/>
          <w:szCs w:val="20"/>
        </w:rPr>
      </w:pPr>
      <w:r>
        <w:rPr>
          <w:rFonts w:ascii="Arial" w:hAnsi="Arial" w:cs="Arial"/>
          <w:b/>
          <w:sz w:val="20"/>
          <w:szCs w:val="20"/>
        </w:rPr>
        <w:br w:type="page"/>
      </w:r>
    </w:p>
    <w:p w14:paraId="1D9D0ADE" w14:textId="78C31BD3"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F22DF2" w:rsidP="007A3DA9">
      <w:pPr>
        <w:rPr>
          <w:rFonts w:ascii="Arial" w:hAnsi="Arial" w:cs="Arial"/>
          <w:sz w:val="20"/>
          <w:szCs w:val="20"/>
        </w:rPr>
      </w:pPr>
      <w:hyperlink r:id="rId57" w:history="1">
        <w:r w:rsidR="007A3DA9"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bookmarkStart w:id="12" w:name="_GoBack"/>
      <w:bookmarkEnd w:id="12"/>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4406A090" w14:textId="31B48594" w:rsidR="00265980" w:rsidRPr="005E1E0E" w:rsidRDefault="00FC6FFA" w:rsidP="0005639E">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r w:rsidR="0005639E" w:rsidRPr="005E1E0E">
        <w:rPr>
          <w:rFonts w:ascii="Arial" w:hAnsi="Arial" w:cs="Arial"/>
          <w:sz w:val="20"/>
          <w:szCs w:val="20"/>
        </w:rPr>
        <w:t xml:space="preserve"> </w:t>
      </w: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9"/>
  </w:num>
  <w:num w:numId="3">
    <w:abstractNumId w:val="21"/>
  </w:num>
  <w:num w:numId="4">
    <w:abstractNumId w:val="14"/>
  </w:num>
  <w:num w:numId="5">
    <w:abstractNumId w:val="1"/>
  </w:num>
  <w:num w:numId="6">
    <w:abstractNumId w:val="32"/>
  </w:num>
  <w:num w:numId="7">
    <w:abstractNumId w:val="3"/>
  </w:num>
  <w:num w:numId="8">
    <w:abstractNumId w:val="2"/>
  </w:num>
  <w:num w:numId="9">
    <w:abstractNumId w:val="18"/>
  </w:num>
  <w:num w:numId="10">
    <w:abstractNumId w:val="0"/>
  </w:num>
  <w:num w:numId="11">
    <w:abstractNumId w:val="15"/>
  </w:num>
  <w:num w:numId="12">
    <w:abstractNumId w:val="28"/>
  </w:num>
  <w:num w:numId="13">
    <w:abstractNumId w:val="10"/>
  </w:num>
  <w:num w:numId="14">
    <w:abstractNumId w:val="35"/>
  </w:num>
  <w:num w:numId="15">
    <w:abstractNumId w:val="20"/>
  </w:num>
  <w:num w:numId="16">
    <w:abstractNumId w:val="27"/>
  </w:num>
  <w:num w:numId="17">
    <w:abstractNumId w:val="17"/>
  </w:num>
  <w:num w:numId="18">
    <w:abstractNumId w:val="36"/>
  </w:num>
  <w:num w:numId="19">
    <w:abstractNumId w:val="26"/>
  </w:num>
  <w:num w:numId="20">
    <w:abstractNumId w:val="12"/>
  </w:num>
  <w:num w:numId="21">
    <w:abstractNumId w:val="8"/>
  </w:num>
  <w:num w:numId="22">
    <w:abstractNumId w:val="22"/>
  </w:num>
  <w:num w:numId="23">
    <w:abstractNumId w:val="19"/>
  </w:num>
  <w:num w:numId="24">
    <w:abstractNumId w:val="9"/>
  </w:num>
  <w:num w:numId="25">
    <w:abstractNumId w:val="23"/>
  </w:num>
  <w:num w:numId="26">
    <w:abstractNumId w:val="13"/>
  </w:num>
  <w:num w:numId="27">
    <w:abstractNumId w:val="30"/>
  </w:num>
  <w:num w:numId="28">
    <w:abstractNumId w:val="7"/>
  </w:num>
  <w:num w:numId="29">
    <w:abstractNumId w:val="4"/>
  </w:num>
  <w:num w:numId="30">
    <w:abstractNumId w:val="33"/>
  </w:num>
  <w:num w:numId="31">
    <w:abstractNumId w:val="5"/>
  </w:num>
  <w:num w:numId="32">
    <w:abstractNumId w:val="24"/>
  </w:num>
  <w:num w:numId="33">
    <w:abstractNumId w:val="6"/>
  </w:num>
  <w:num w:numId="34">
    <w:abstractNumId w:val="11"/>
  </w:num>
  <w:num w:numId="35">
    <w:abstractNumId w:val="31"/>
  </w:num>
  <w:num w:numId="36">
    <w:abstractNumId w:val="3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53A58"/>
    <w:rsid w:val="0005639E"/>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C7CED"/>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D3631"/>
    <w:rsid w:val="006D61C0"/>
    <w:rsid w:val="0071195D"/>
    <w:rsid w:val="0073027E"/>
    <w:rsid w:val="0073528E"/>
    <w:rsid w:val="007432B4"/>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29A9"/>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DF2"/>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transform.england.nhs.uk/media/documents/NHSX_Records_Management_CoP_V7.pdf"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2469-6798-4637-8434-0465D759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12152</Words>
  <Characters>69270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Walsh</cp:lastModifiedBy>
  <cp:revision>3</cp:revision>
  <cp:lastPrinted>2019-06-13T09:46:00Z</cp:lastPrinted>
  <dcterms:created xsi:type="dcterms:W3CDTF">2024-06-26T17:32:00Z</dcterms:created>
  <dcterms:modified xsi:type="dcterms:W3CDTF">2024-06-26T18:01:00Z</dcterms:modified>
</cp:coreProperties>
</file>